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F0FC9" w14:textId="1F019CE1" w:rsidR="00493D55" w:rsidRPr="00390C2E" w:rsidRDefault="00390C2E" w:rsidP="00390C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cs/>
        </w:rPr>
        <w:tab/>
      </w:r>
      <w:r w:rsidR="00856793" w:rsidRPr="00390C2E">
        <w:rPr>
          <w:rFonts w:asciiTheme="majorBidi" w:hAnsiTheme="majorBidi" w:cstheme="majorBidi"/>
          <w:sz w:val="32"/>
          <w:szCs w:val="32"/>
          <w:cs/>
        </w:rPr>
        <w:t xml:space="preserve">ตามข้อที่ </w:t>
      </w:r>
      <w:r w:rsidR="00856793" w:rsidRPr="00390C2E">
        <w:rPr>
          <w:rFonts w:asciiTheme="majorBidi" w:hAnsiTheme="majorBidi" w:cstheme="majorBidi"/>
          <w:sz w:val="32"/>
          <w:szCs w:val="32"/>
        </w:rPr>
        <w:t xml:space="preserve">4.3 </w:t>
      </w:r>
      <w:r w:rsidR="00856793" w:rsidRPr="00390C2E">
        <w:rPr>
          <w:rFonts w:asciiTheme="majorBidi" w:hAnsiTheme="majorBidi" w:cstheme="majorBidi"/>
          <w:sz w:val="32"/>
          <w:szCs w:val="32"/>
          <w:cs/>
        </w:rPr>
        <w:t>เรื่องสัดส่วนการแบ่งปันผลประโยชน์นั้น</w:t>
      </w:r>
      <w:r w:rsidR="006D6253">
        <w:rPr>
          <w:rFonts w:asciiTheme="majorBidi" w:hAnsiTheme="majorBidi" w:cstheme="majorBidi" w:hint="cs"/>
          <w:sz w:val="32"/>
          <w:szCs w:val="32"/>
          <w:cs/>
        </w:rPr>
        <w:t xml:space="preserve"> สวก. </w:t>
      </w:r>
      <w:r w:rsidR="00856793" w:rsidRPr="00390C2E">
        <w:rPr>
          <w:rFonts w:asciiTheme="majorBidi" w:hAnsiTheme="majorBidi" w:cstheme="majorBidi"/>
          <w:sz w:val="32"/>
          <w:szCs w:val="32"/>
          <w:cs/>
        </w:rPr>
        <w:t xml:space="preserve">ใช้หลักเกณฑ์ตามที่ระบุในข้อบังคับ สวก. ว่าด้วยการบริหารจัดการทรัพย์สินทางปัญญา </w:t>
      </w:r>
      <w:r w:rsidR="00E16D3E" w:rsidRPr="00390C2E">
        <w:rPr>
          <w:rFonts w:asciiTheme="majorBidi" w:hAnsiTheme="majorBidi" w:cstheme="majorBidi"/>
          <w:sz w:val="32"/>
          <w:szCs w:val="32"/>
          <w:cs/>
        </w:rPr>
        <w:t xml:space="preserve">ปี </w:t>
      </w:r>
      <w:r w:rsidR="00E16D3E" w:rsidRPr="00390C2E">
        <w:rPr>
          <w:rFonts w:asciiTheme="majorBidi" w:hAnsiTheme="majorBidi" w:cstheme="majorBidi"/>
          <w:sz w:val="32"/>
          <w:szCs w:val="32"/>
        </w:rPr>
        <w:t xml:space="preserve">2563 </w:t>
      </w:r>
      <w:r w:rsidR="00E16D3E" w:rsidRPr="00390C2E">
        <w:rPr>
          <w:rFonts w:asciiTheme="majorBidi" w:hAnsiTheme="majorBidi" w:cstheme="majorBidi"/>
          <w:sz w:val="32"/>
          <w:szCs w:val="32"/>
          <w:cs/>
        </w:rPr>
        <w:t>โดยมีหลักว่า</w:t>
      </w:r>
    </w:p>
    <w:p w14:paraId="04E1E948" w14:textId="1BEC1D5C" w:rsidR="00E16D3E" w:rsidRPr="00390C2E" w:rsidRDefault="00390C2E" w:rsidP="00390C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 w:rsidR="00E16D3E" w:rsidRPr="00390C2E">
        <w:rPr>
          <w:rFonts w:asciiTheme="majorBidi" w:hAnsiTheme="majorBidi" w:cstheme="majorBidi"/>
          <w:sz w:val="32"/>
          <w:szCs w:val="32"/>
          <w:cs/>
        </w:rPr>
        <w:t>ในกรณีที่ สวก. อนุญาตให้บุคคลอื่นรับถ่ายทอดสิทธิในผลงานวิจัยตามสัญญานี้หากมีผลประโยชน์เชิงพาณิชย์เกิดขึ้น การจัดสรรผลประโยชน์</w:t>
      </w:r>
      <w:r w:rsidR="00BE4A90" w:rsidRPr="00390C2E">
        <w:rPr>
          <w:rFonts w:asciiTheme="majorBidi" w:hAnsiTheme="majorBidi" w:cstheme="majorBidi"/>
          <w:sz w:val="32"/>
          <w:szCs w:val="32"/>
          <w:cs/>
        </w:rPr>
        <w:t xml:space="preserve"> ให้ดำเนินการดังนี้</w:t>
      </w:r>
    </w:p>
    <w:p w14:paraId="66588693" w14:textId="74A8820A" w:rsidR="00E16D3E" w:rsidRPr="00390C2E" w:rsidRDefault="00E16D3E" w:rsidP="00390C2E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 xml:space="preserve">1. 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ให้หักค่าใช้จ่ายค่าบริหารจัดการทรัพย์สินทางปัญญาร้อยละ 15 ของผลประโยชน์ที่เกิดขึ้นในแต่ละงวด 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ตามข้อ </w:t>
      </w:r>
      <w:r w:rsidRPr="00390C2E">
        <w:rPr>
          <w:rFonts w:asciiTheme="majorBidi" w:hAnsiTheme="majorBidi" w:cstheme="majorBidi"/>
          <w:sz w:val="32"/>
          <w:szCs w:val="32"/>
        </w:rPr>
        <w:t>8</w:t>
      </w:r>
    </w:p>
    <w:p w14:paraId="61699A3E" w14:textId="77777777" w:rsidR="00E16D3E" w:rsidRPr="00390C2E" w:rsidRDefault="00E16D3E" w:rsidP="00390C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 xml:space="preserve">2. </w:t>
      </w:r>
      <w:r w:rsidRPr="00390C2E">
        <w:rPr>
          <w:rFonts w:asciiTheme="majorBidi" w:hAnsiTheme="majorBidi" w:cstheme="majorBidi"/>
          <w:sz w:val="32"/>
          <w:szCs w:val="32"/>
          <w:cs/>
        </w:rPr>
        <w:t>ภายหลังจากหักค่าใช้จ่าย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ตามข้อ </w:t>
      </w:r>
      <w:r w:rsidRPr="00390C2E">
        <w:rPr>
          <w:rFonts w:asciiTheme="majorBidi" w:hAnsiTheme="majorBidi" w:cstheme="majorBidi"/>
          <w:sz w:val="32"/>
          <w:szCs w:val="32"/>
        </w:rPr>
        <w:t xml:space="preserve">8 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แล้ว ให้หักค่าเปิดเผยเทคโนโลยีให้แก่นักวิจัยในอัตราร้อยละ 20 แต่ไม่เกินสองแสนบาท เพื่อเป็นค่าตอบแทนการให้บริการค่าปรึกษาทางวิชาการในการถ่ายทอดเทคโนโลยี 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ตามข้อ </w:t>
      </w:r>
      <w:r w:rsidRPr="00390C2E">
        <w:rPr>
          <w:rFonts w:asciiTheme="majorBidi" w:hAnsiTheme="majorBidi" w:cstheme="majorBidi"/>
          <w:sz w:val="32"/>
          <w:szCs w:val="32"/>
        </w:rPr>
        <w:t xml:space="preserve">19 </w:t>
      </w:r>
    </w:p>
    <w:p w14:paraId="4DA0ACD0" w14:textId="5872A7CA" w:rsidR="00E16D3E" w:rsidRPr="00390C2E" w:rsidRDefault="00E16D3E" w:rsidP="00390C2E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 xml:space="preserve">3. 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ส่วนที่เหลือจะจัดสรรผลประโยชน์ โดยคิดเป็นสัดส่วนการแบ่งปันผลประโยชน์ระหว่าง 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ผู้รับทุน และผู้ให้ทุน ในสัดส่วนเท่ากันๆ โดยในส่วนของผู้ให้ทุนให้จัดสรรตามสัดส่วนการร่วมสนับสนุนทุน ตามข้อ </w:t>
      </w:r>
      <w:r w:rsidRPr="00390C2E">
        <w:rPr>
          <w:rFonts w:asciiTheme="majorBidi" w:hAnsiTheme="majorBidi" w:cstheme="majorBidi"/>
          <w:sz w:val="32"/>
          <w:szCs w:val="32"/>
        </w:rPr>
        <w:t xml:space="preserve">20 </w:t>
      </w:r>
      <w:r w:rsidRPr="00390C2E">
        <w:rPr>
          <w:rFonts w:asciiTheme="majorBidi" w:hAnsiTheme="majorBidi" w:cstheme="majorBidi"/>
          <w:sz w:val="32"/>
          <w:szCs w:val="32"/>
          <w:cs/>
        </w:rPr>
        <w:t>(</w:t>
      </w:r>
      <w:r w:rsidRPr="00390C2E">
        <w:rPr>
          <w:rFonts w:asciiTheme="majorBidi" w:hAnsiTheme="majorBidi" w:cstheme="majorBidi"/>
          <w:sz w:val="32"/>
          <w:szCs w:val="32"/>
        </w:rPr>
        <w:t>2</w:t>
      </w:r>
      <w:r w:rsidRPr="00390C2E">
        <w:rPr>
          <w:rFonts w:asciiTheme="majorBidi" w:hAnsiTheme="majorBidi" w:cstheme="majorBidi"/>
          <w:sz w:val="32"/>
          <w:szCs w:val="32"/>
          <w:cs/>
        </w:rPr>
        <w:t>)</w:t>
      </w:r>
    </w:p>
    <w:p w14:paraId="472BB08E" w14:textId="77777777" w:rsidR="00E16D3E" w:rsidRPr="00390C2E" w:rsidRDefault="00E16D3E" w:rsidP="00390C2E">
      <w:pPr>
        <w:spacing w:line="240" w:lineRule="auto"/>
        <w:rPr>
          <w:rFonts w:asciiTheme="majorBidi" w:hAnsiTheme="majorBidi" w:cstheme="majorBidi"/>
          <w:b/>
          <w:bCs/>
          <w:sz w:val="32"/>
          <w:szCs w:val="32"/>
        </w:rPr>
      </w:pPr>
      <w:r w:rsidRPr="00390C2E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ดังนั้นจากหลักการข้างต้น </w:t>
      </w:r>
    </w:p>
    <w:p w14:paraId="67BEEC50" w14:textId="335BC487" w:rsidR="00E16D3E" w:rsidRPr="00390C2E" w:rsidRDefault="00E16D3E" w:rsidP="00390C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  <w:t xml:space="preserve">สวก </w:t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ab/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ab/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>สนับสนุน</w:t>
      </w:r>
      <w:r w:rsidRPr="00390C2E">
        <w:rPr>
          <w:rFonts w:asciiTheme="majorBidi" w:hAnsiTheme="majorBidi" w:cstheme="majorBidi"/>
          <w:sz w:val="32"/>
          <w:szCs w:val="32"/>
          <w:cs/>
        </w:rPr>
        <w:t>ทุนวิจัยโครงการ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90C2E">
        <w:rPr>
          <w:rFonts w:asciiTheme="majorBidi" w:hAnsiTheme="majorBidi" w:cstheme="majorBidi"/>
          <w:sz w:val="32"/>
          <w:szCs w:val="32"/>
          <w:cs/>
        </w:rPr>
        <w:t>1</w:t>
      </w:r>
      <w:r w:rsidRPr="00390C2E">
        <w:rPr>
          <w:rFonts w:asciiTheme="majorBidi" w:hAnsiTheme="majorBidi" w:cstheme="majorBidi"/>
          <w:sz w:val="32"/>
          <w:szCs w:val="32"/>
        </w:rPr>
        <w:t>,</w:t>
      </w:r>
      <w:r w:rsidRPr="00390C2E">
        <w:rPr>
          <w:rFonts w:asciiTheme="majorBidi" w:hAnsiTheme="majorBidi" w:cstheme="majorBidi"/>
          <w:sz w:val="32"/>
          <w:szCs w:val="32"/>
          <w:cs/>
        </w:rPr>
        <w:t>115</w:t>
      </w:r>
      <w:r w:rsidRPr="00390C2E">
        <w:rPr>
          <w:rFonts w:asciiTheme="majorBidi" w:hAnsiTheme="majorBidi" w:cstheme="majorBidi"/>
          <w:sz w:val="32"/>
          <w:szCs w:val="32"/>
        </w:rPr>
        <w:t>,</w:t>
      </w:r>
      <w:r w:rsidRPr="00390C2E">
        <w:rPr>
          <w:rFonts w:asciiTheme="majorBidi" w:hAnsiTheme="majorBidi" w:cstheme="majorBidi"/>
          <w:sz w:val="32"/>
          <w:szCs w:val="32"/>
          <w:cs/>
        </w:rPr>
        <w:t>360 บาท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 คิดเป็นร้อยละ </w:t>
      </w:r>
      <w:r w:rsidRPr="00390C2E">
        <w:rPr>
          <w:rFonts w:asciiTheme="majorBidi" w:hAnsiTheme="majorBidi" w:cstheme="majorBidi"/>
          <w:sz w:val="32"/>
          <w:szCs w:val="32"/>
          <w:cs/>
        </w:rPr>
        <w:t>73.61</w:t>
      </w:r>
    </w:p>
    <w:p w14:paraId="20289D25" w14:textId="38E7E57D" w:rsidR="00E16D3E" w:rsidRPr="00390C2E" w:rsidRDefault="00E16D3E" w:rsidP="00390C2E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="00BE03E3" w:rsidRPr="00390C2E">
        <w:rPr>
          <w:rFonts w:asciiTheme="majorBidi" w:hAnsiTheme="majorBidi" w:cstheme="majorBidi"/>
          <w:sz w:val="32"/>
          <w:szCs w:val="32"/>
        </w:rPr>
        <w:t>MK</w:t>
      </w:r>
      <w:r w:rsidR="00BE03E3" w:rsidRPr="00390C2E">
        <w:rPr>
          <w:rFonts w:asciiTheme="majorBidi" w:hAnsiTheme="majorBidi" w:cstheme="majorBidi"/>
          <w:sz w:val="32"/>
          <w:szCs w:val="32"/>
        </w:rPr>
        <w:tab/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ab/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ab/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>สนับสนุนทุนวิจัยโครงการ</w:t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>400</w:t>
      </w:r>
      <w:r w:rsidR="00BE03E3" w:rsidRPr="00390C2E">
        <w:rPr>
          <w:rFonts w:asciiTheme="majorBidi" w:hAnsiTheme="majorBidi" w:cstheme="majorBidi"/>
          <w:sz w:val="32"/>
          <w:szCs w:val="32"/>
        </w:rPr>
        <w:t>,</w:t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>000 บาท</w:t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BE03E3" w:rsidRPr="00390C2E">
        <w:rPr>
          <w:rFonts w:asciiTheme="majorBidi" w:hAnsiTheme="majorBidi" w:cstheme="majorBidi"/>
          <w:sz w:val="32"/>
          <w:szCs w:val="32"/>
          <w:cs/>
        </w:rPr>
        <w:t>คิดเป็นร้อยละ 26.39</w:t>
      </w:r>
    </w:p>
    <w:p w14:paraId="7CD1E785" w14:textId="0562E403" w:rsidR="00BE03E3" w:rsidRPr="00390C2E" w:rsidRDefault="00BE03E3" w:rsidP="00390C2E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>ซึ่ง</w:t>
      </w:r>
      <w:r w:rsidRPr="00390C2E">
        <w:rPr>
          <w:rFonts w:asciiTheme="majorBidi" w:hAnsiTheme="majorBidi" w:cstheme="majorBidi"/>
          <w:sz w:val="32"/>
          <w:szCs w:val="32"/>
        </w:rPr>
        <w:t xml:space="preserve"> </w:t>
      </w:r>
      <w:r w:rsidRPr="00390C2E">
        <w:rPr>
          <w:rFonts w:asciiTheme="majorBidi" w:hAnsiTheme="majorBidi" w:cstheme="majorBidi"/>
          <w:sz w:val="32"/>
          <w:szCs w:val="32"/>
          <w:cs/>
        </w:rPr>
        <w:t>เมื่อดำเนินการหักค่าบริหารจัดการและค่า</w:t>
      </w:r>
      <w:r w:rsidRPr="00390C2E">
        <w:rPr>
          <w:rFonts w:asciiTheme="majorBidi" w:hAnsiTheme="majorBidi" w:cstheme="majorBidi"/>
          <w:sz w:val="32"/>
          <w:szCs w:val="32"/>
          <w:cs/>
        </w:rPr>
        <w:t>หักค่าเปิดเผยเทคโนโลยี</w:t>
      </w:r>
      <w:r w:rsidRPr="00390C2E">
        <w:rPr>
          <w:rFonts w:asciiTheme="majorBidi" w:hAnsiTheme="majorBidi" w:cstheme="majorBidi"/>
          <w:sz w:val="32"/>
          <w:szCs w:val="32"/>
          <w:cs/>
        </w:rPr>
        <w:t>ให้นักวิจัยแล้ว จะดำเนินการจัดสรรให้กับ</w:t>
      </w:r>
    </w:p>
    <w:p w14:paraId="7FE0E771" w14:textId="0029C549" w:rsidR="00BE03E3" w:rsidRPr="00390C2E" w:rsidRDefault="00BE03E3" w:rsidP="00390C2E">
      <w:pPr>
        <w:spacing w:after="0" w:line="240" w:lineRule="auto"/>
        <w:rPr>
          <w:rFonts w:asciiTheme="majorBidi" w:hAnsiTheme="majorBidi" w:cstheme="majorBidi"/>
          <w:sz w:val="32"/>
          <w:szCs w:val="32"/>
          <w:cs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  <w:t xml:space="preserve">ผู้รับทุน (มหิดล) </w:t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Pr="00390C2E">
        <w:rPr>
          <w:rFonts w:asciiTheme="majorBidi" w:hAnsiTheme="majorBidi" w:cstheme="majorBidi"/>
          <w:sz w:val="32"/>
          <w:szCs w:val="32"/>
        </w:rPr>
        <w:t>50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390C2E">
        <w:rPr>
          <w:rFonts w:asciiTheme="majorBidi" w:hAnsiTheme="majorBidi" w:cstheme="majorBidi"/>
          <w:sz w:val="32"/>
          <w:szCs w:val="32"/>
          <w:cs/>
        </w:rPr>
        <w:tab/>
      </w:r>
    </w:p>
    <w:p w14:paraId="3E2068AC" w14:textId="106E05E6" w:rsidR="00BE03E3" w:rsidRPr="00390C2E" w:rsidRDefault="00BE03E3" w:rsidP="00390C2E">
      <w:pPr>
        <w:spacing w:line="240" w:lineRule="auto"/>
        <w:rPr>
          <w:rFonts w:asciiTheme="majorBidi" w:hAnsiTheme="majorBidi" w:cstheme="majorBidi"/>
          <w:sz w:val="32"/>
          <w:szCs w:val="32"/>
          <w:cs/>
        </w:rPr>
      </w:pP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>ผู้ให้ทุน (สวก.</w:t>
      </w:r>
      <w:r w:rsidRPr="00390C2E">
        <w:rPr>
          <w:rFonts w:asciiTheme="majorBidi" w:hAnsiTheme="majorBidi" w:cstheme="majorBidi"/>
          <w:sz w:val="32"/>
          <w:szCs w:val="32"/>
        </w:rPr>
        <w:t>+MK)</w:t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Pr="00390C2E">
        <w:rPr>
          <w:rFonts w:asciiTheme="majorBidi" w:hAnsiTheme="majorBidi" w:cstheme="majorBidi"/>
          <w:sz w:val="32"/>
          <w:szCs w:val="32"/>
        </w:rPr>
        <w:t xml:space="preserve">50 </w:t>
      </w:r>
      <w:r w:rsidRPr="00390C2E">
        <w:rPr>
          <w:rFonts w:asciiTheme="majorBidi" w:hAnsiTheme="majorBidi" w:cstheme="majorBidi"/>
          <w:sz w:val="32"/>
          <w:szCs w:val="32"/>
          <w:cs/>
        </w:rPr>
        <w:t>โดยในส่วนของผู้ให้ทุนให้จัดสรรตามสัดส่วนการร่วมสนับสนุนทุน (</w:t>
      </w:r>
      <w:r w:rsidRPr="00390C2E">
        <w:rPr>
          <w:rFonts w:asciiTheme="majorBidi" w:hAnsiTheme="majorBidi" w:cstheme="majorBidi"/>
          <w:sz w:val="32"/>
          <w:szCs w:val="32"/>
          <w:cs/>
        </w:rPr>
        <w:t>สวก. แล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ะ </w:t>
      </w:r>
      <w:r w:rsidRPr="00390C2E">
        <w:rPr>
          <w:rFonts w:asciiTheme="majorBidi" w:hAnsiTheme="majorBidi" w:cstheme="majorBidi"/>
          <w:sz w:val="32"/>
          <w:szCs w:val="32"/>
        </w:rPr>
        <w:t xml:space="preserve">MK </w:t>
      </w:r>
      <w:r w:rsidRPr="00390C2E">
        <w:rPr>
          <w:rFonts w:asciiTheme="majorBidi" w:hAnsiTheme="majorBidi" w:cstheme="majorBidi"/>
          <w:sz w:val="32"/>
          <w:szCs w:val="32"/>
          <w:cs/>
        </w:rPr>
        <w:t>คือ 73.61 : 26.39</w:t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) </w:t>
      </w:r>
      <w:r w:rsidR="00BE4A90" w:rsidRPr="00390C2E">
        <w:rPr>
          <w:rFonts w:asciiTheme="majorBidi" w:hAnsiTheme="majorBidi" w:cstheme="majorBidi"/>
          <w:sz w:val="32"/>
          <w:szCs w:val="32"/>
          <w:cs/>
        </w:rPr>
        <w:t>ดังนั้น จะได้เป็น</w:t>
      </w:r>
    </w:p>
    <w:p w14:paraId="2F6531A4" w14:textId="3B4C9FBF" w:rsidR="00BE03E3" w:rsidRPr="00390C2E" w:rsidRDefault="00BE03E3" w:rsidP="00390C2E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>MK</w:t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="00BE4A90" w:rsidRPr="00390C2E">
        <w:rPr>
          <w:rFonts w:asciiTheme="majorBidi" w:hAnsiTheme="majorBidi" w:cstheme="majorBidi"/>
          <w:sz w:val="32"/>
          <w:szCs w:val="32"/>
        </w:rPr>
        <w:t>(26.39x50)/100 = 13.19</w:t>
      </w:r>
    </w:p>
    <w:p w14:paraId="6DD194A7" w14:textId="64327C2E" w:rsidR="00E16D3E" w:rsidRPr="00390C2E" w:rsidRDefault="00BE4A90" w:rsidP="00390C2E">
      <w:pPr>
        <w:spacing w:line="240" w:lineRule="auto"/>
        <w:rPr>
          <w:rFonts w:asciiTheme="majorBidi" w:hAnsiTheme="majorBidi" w:cstheme="majorBidi" w:hint="cs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>สวก.</w:t>
      </w: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ab/>
        <w:t>ร้อยละ (</w:t>
      </w:r>
      <w:r w:rsidRPr="00390C2E">
        <w:rPr>
          <w:rFonts w:asciiTheme="majorBidi" w:hAnsiTheme="majorBidi" w:cstheme="majorBidi"/>
          <w:sz w:val="32"/>
          <w:szCs w:val="32"/>
        </w:rPr>
        <w:t>73.61x50</w:t>
      </w:r>
      <w:r w:rsidRPr="00390C2E">
        <w:rPr>
          <w:rFonts w:asciiTheme="majorBidi" w:hAnsiTheme="majorBidi" w:cstheme="majorBidi"/>
          <w:sz w:val="32"/>
          <w:szCs w:val="32"/>
          <w:cs/>
        </w:rPr>
        <w:t>)</w:t>
      </w:r>
      <w:r w:rsidRPr="00390C2E">
        <w:rPr>
          <w:rFonts w:asciiTheme="majorBidi" w:hAnsiTheme="majorBidi" w:cstheme="majorBidi"/>
          <w:sz w:val="32"/>
          <w:szCs w:val="32"/>
        </w:rPr>
        <w:t>/100 = 36.81</w:t>
      </w:r>
    </w:p>
    <w:p w14:paraId="7B970B7C" w14:textId="3B38DA3C" w:rsidR="00E16D3E" w:rsidRPr="00390C2E" w:rsidRDefault="00BE4A90" w:rsidP="00390C2E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>สรุป จะได้สัดส่วนการแบ่งปันผลประโยชน์ คือ</w:t>
      </w:r>
    </w:p>
    <w:p w14:paraId="0F190704" w14:textId="345457F6" w:rsidR="00BE4A90" w:rsidRPr="00390C2E" w:rsidRDefault="00BE4A90" w:rsidP="00390C2E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ab/>
        <w:t xml:space="preserve">มหิดล </w:t>
      </w: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Pr="00390C2E">
        <w:rPr>
          <w:rFonts w:asciiTheme="majorBidi" w:hAnsiTheme="majorBidi" w:cstheme="majorBidi"/>
          <w:sz w:val="32"/>
          <w:szCs w:val="32"/>
        </w:rPr>
        <w:t>50</w:t>
      </w:r>
    </w:p>
    <w:p w14:paraId="7A13EB50" w14:textId="047F5109" w:rsidR="00BE4A90" w:rsidRPr="00390C2E" w:rsidRDefault="00BE4A90" w:rsidP="00390C2E">
      <w:pPr>
        <w:spacing w:line="240" w:lineRule="auto"/>
        <w:rPr>
          <w:rFonts w:asciiTheme="majorBidi" w:hAnsiTheme="majorBidi" w:cstheme="majorBidi"/>
          <w:sz w:val="32"/>
          <w:szCs w:val="32"/>
        </w:rPr>
      </w:pP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>MK</w:t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 xml:space="preserve">ร้อยละ </w:t>
      </w:r>
      <w:r w:rsidRPr="00390C2E">
        <w:rPr>
          <w:rFonts w:asciiTheme="majorBidi" w:hAnsiTheme="majorBidi" w:cstheme="majorBidi"/>
          <w:sz w:val="32"/>
          <w:szCs w:val="32"/>
        </w:rPr>
        <w:t>13.19</w:t>
      </w:r>
    </w:p>
    <w:p w14:paraId="099BE6E4" w14:textId="7FD2CB85" w:rsidR="00E16D3E" w:rsidRPr="00390C2E" w:rsidRDefault="00BE4A90" w:rsidP="00390C2E">
      <w:pPr>
        <w:spacing w:line="240" w:lineRule="auto"/>
        <w:rPr>
          <w:rFonts w:asciiTheme="majorBidi" w:hAnsiTheme="majorBidi" w:cstheme="majorBidi" w:hint="cs"/>
          <w:sz w:val="32"/>
          <w:szCs w:val="32"/>
          <w:cs/>
        </w:rPr>
      </w:pP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>สวก.</w:t>
      </w:r>
      <w:r w:rsidRPr="00390C2E">
        <w:rPr>
          <w:rFonts w:asciiTheme="majorBidi" w:hAnsiTheme="majorBidi" w:cstheme="majorBidi"/>
          <w:sz w:val="32"/>
          <w:szCs w:val="32"/>
          <w:cs/>
        </w:rPr>
        <w:tab/>
      </w:r>
      <w:r w:rsidRPr="00390C2E">
        <w:rPr>
          <w:rFonts w:asciiTheme="majorBidi" w:hAnsiTheme="majorBidi" w:cstheme="majorBidi"/>
          <w:sz w:val="32"/>
          <w:szCs w:val="32"/>
          <w:cs/>
        </w:rPr>
        <w:tab/>
        <w:t xml:space="preserve">ร้อยละ </w:t>
      </w:r>
      <w:r w:rsidRPr="00390C2E">
        <w:rPr>
          <w:rFonts w:asciiTheme="majorBidi" w:hAnsiTheme="majorBidi" w:cstheme="majorBidi"/>
          <w:sz w:val="32"/>
          <w:szCs w:val="32"/>
        </w:rPr>
        <w:t>36.81</w:t>
      </w:r>
    </w:p>
    <w:sectPr w:rsidR="00E16D3E" w:rsidRPr="00390C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793"/>
    <w:rsid w:val="00390C2E"/>
    <w:rsid w:val="00493D55"/>
    <w:rsid w:val="006D6253"/>
    <w:rsid w:val="00856793"/>
    <w:rsid w:val="00BE03E3"/>
    <w:rsid w:val="00BE4A90"/>
    <w:rsid w:val="00E1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64623"/>
  <w15:chartTrackingRefBased/>
  <w15:docId w15:val="{A1468109-7B16-408A-A600-FA506CB45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ba629</dc:creator>
  <cp:keywords/>
  <dc:description/>
  <cp:lastModifiedBy>ba629</cp:lastModifiedBy>
  <cp:revision>4</cp:revision>
  <dcterms:created xsi:type="dcterms:W3CDTF">2021-09-09T05:39:00Z</dcterms:created>
  <dcterms:modified xsi:type="dcterms:W3CDTF">2021-09-09T06:28:00Z</dcterms:modified>
</cp:coreProperties>
</file>